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rPr>
          <w:b/>
          <w:sz w:val="72"/>
        </w:rPr>
        <w:t>SITE NOTICE</w:t>
      </w:r>
    </w:p>
    <w:p>
      <w:pPr>
        <w:jc w:val="center"/>
      </w:pPr>
      <w:r>
        <w:rPr>
          <w:sz w:val="28"/>
        </w:rPr>
        <w:t>Planning and Development Acts 2000-2024</w:t>
      </w:r>
    </w:p>
    <w:p/>
    <w:p>
      <w:r>
        <w:rPr>
          <w:b/>
          <w:sz w:val="32"/>
        </w:rPr>
        <w:t xml:space="preserve">Applicant Name: </w:t>
      </w:r>
      <w:r>
        <w:rPr>
          <w:color w:val="800080"/>
          <w:sz w:val="32"/>
        </w:rPr>
        <w:t>[YOUR FULL NAME]</w:t>
      </w:r>
    </w:p>
    <w:p>
      <w:r>
        <w:rPr>
          <w:b/>
          <w:sz w:val="32"/>
        </w:rPr>
        <w:t>intends to apply to</w:t>
      </w:r>
    </w:p>
    <w:p>
      <w:r>
        <w:rPr>
          <w:b/>
          <w:sz w:val="32"/>
        </w:rPr>
        <w:t xml:space="preserve">Planning Authority: </w:t>
      </w:r>
      <w:r>
        <w:rPr>
          <w:color w:val="800080"/>
          <w:sz w:val="32"/>
        </w:rPr>
        <w:t>[COUNCIL NAME] County/City Council</w:t>
      </w:r>
    </w:p>
    <w:p>
      <w:r>
        <w:rPr>
          <w:b/>
          <w:sz w:val="32"/>
        </w:rPr>
        <w:t>for planning permission for:</w:t>
      </w:r>
    </w:p>
    <w:p>
      <w:r>
        <w:rPr>
          <w:b/>
          <w:sz w:val="32"/>
        </w:rPr>
        <w:t xml:space="preserve">Development Description: </w:t>
      </w:r>
      <w:r>
        <w:rPr>
          <w:color w:val="800080"/>
          <w:sz w:val="32"/>
        </w:rPr>
        <w:t>[DESCRIBE THE PROPOSED DEVELOPMENT - e.g., Construction of a single-storey rear extension to existing dwelling house, measuring approximately 25 square metres, together with all associated site works]</w:t>
      </w:r>
    </w:p>
    <w:p>
      <w:r>
        <w:rPr>
          <w:b/>
          <w:sz w:val="32"/>
        </w:rPr>
        <w:t>at the following location:</w:t>
      </w:r>
    </w:p>
    <w:p>
      <w:r>
        <w:rPr>
          <w:b/>
          <w:sz w:val="32"/>
        </w:rPr>
        <w:t xml:space="preserve">Site Address: </w:t>
      </w:r>
      <w:r>
        <w:rPr>
          <w:color w:val="800080"/>
          <w:sz w:val="32"/>
        </w:rPr>
        <w:t>[FULL ADDRESS OF THE SITE INCLUDING EIRCODE]</w:t>
      </w:r>
    </w:p>
    <w:p/>
    <w:p>
      <w:r>
        <w:rPr>
          <w:sz w:val="24"/>
        </w:rPr>
        <w:t>The planning application may be inspected or purchased at a fee not exceeding the reasonable cost of making a copy, at the offices of the planning authority during its public opening hours.</w:t>
      </w:r>
    </w:p>
    <w:p/>
    <w:p>
      <w:r>
        <w:rPr>
          <w:sz w:val="24"/>
        </w:rPr>
        <w:t>A submission or observation in relation to the application may be made in writing to the planning authority on payment of the prescribed fee (€20) within the period of 5 weeks beginning on the date of receipt by the authority of the planning application.</w:t>
      </w:r>
    </w:p>
    <w:p/>
    <w:p/>
    <w:p>
      <w:r>
        <w:rPr>
          <w:sz w:val="28"/>
        </w:rPr>
        <w:t xml:space="preserve">Date of erection of this notice: </w:t>
      </w:r>
      <w:r>
        <w:rPr>
          <w:color w:val="800080"/>
          <w:sz w:val="28"/>
        </w:rPr>
        <w:t>[DATE - must be within 2 weeks before application]</w:t>
      </w:r>
    </w:p>
    <w:p/>
    <w:p>
      <w:r>
        <w:rPr>
          <w:i/>
          <w:sz w:val="20"/>
        </w:rPr>
        <w:t>This notice must remain in position for at least 5 weeks from the date of lodging the application and must be visible and legible from a public road.</w:t>
      </w:r>
    </w:p>
    <w:sectPr w:rsidR="00FC693F" w:rsidRPr="0006063C" w:rsidSect="0003461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